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A86" w:rsidRPr="0029436A" w:rsidRDefault="00A04A86" w:rsidP="0029436A">
      <w:pPr>
        <w:spacing w:line="240" w:lineRule="auto"/>
        <w:jc w:val="center"/>
        <w:rPr>
          <w:b/>
          <w:sz w:val="32"/>
        </w:rPr>
      </w:pPr>
      <w:r w:rsidRPr="0029436A">
        <w:rPr>
          <w:b/>
          <w:sz w:val="32"/>
        </w:rPr>
        <w:t>Complaints Form</w:t>
      </w:r>
    </w:p>
    <w:p w:rsidR="006F7C45" w:rsidRDefault="006F7C45" w:rsidP="00130750">
      <w:pPr>
        <w:spacing w:line="240" w:lineRule="auto"/>
      </w:pPr>
    </w:p>
    <w:tbl>
      <w:tblPr>
        <w:tblStyle w:val="TableGrid"/>
        <w:tblW w:w="0" w:type="auto"/>
        <w:tblLook w:val="04A0" w:firstRow="1" w:lastRow="0" w:firstColumn="1" w:lastColumn="0" w:noHBand="0" w:noVBand="1"/>
      </w:tblPr>
      <w:tblGrid>
        <w:gridCol w:w="1980"/>
        <w:gridCol w:w="7036"/>
      </w:tblGrid>
      <w:tr w:rsidR="0029436A" w:rsidTr="0029436A">
        <w:tc>
          <w:tcPr>
            <w:tcW w:w="1980" w:type="dxa"/>
          </w:tcPr>
          <w:p w:rsidR="0029436A" w:rsidRDefault="0029436A" w:rsidP="00130750">
            <w:r>
              <w:t>Name</w:t>
            </w:r>
          </w:p>
        </w:tc>
        <w:tc>
          <w:tcPr>
            <w:tcW w:w="7036" w:type="dxa"/>
          </w:tcPr>
          <w:p w:rsidR="0029436A" w:rsidRDefault="0029436A" w:rsidP="00130750"/>
          <w:p w:rsidR="0029436A" w:rsidRDefault="0029436A" w:rsidP="00130750"/>
        </w:tc>
      </w:tr>
      <w:tr w:rsidR="0029436A" w:rsidTr="0029436A">
        <w:tc>
          <w:tcPr>
            <w:tcW w:w="1980" w:type="dxa"/>
          </w:tcPr>
          <w:p w:rsidR="0029436A" w:rsidRDefault="0029436A" w:rsidP="00130750">
            <w:r>
              <w:t>Address</w:t>
            </w:r>
          </w:p>
        </w:tc>
        <w:tc>
          <w:tcPr>
            <w:tcW w:w="7036" w:type="dxa"/>
          </w:tcPr>
          <w:p w:rsidR="0029436A" w:rsidRDefault="0029436A" w:rsidP="00130750"/>
          <w:p w:rsidR="0029436A" w:rsidRDefault="0029436A" w:rsidP="00130750"/>
          <w:p w:rsidR="0029436A" w:rsidRDefault="0029436A" w:rsidP="00130750"/>
        </w:tc>
      </w:tr>
      <w:tr w:rsidR="0029436A" w:rsidTr="0029436A">
        <w:tc>
          <w:tcPr>
            <w:tcW w:w="1980" w:type="dxa"/>
          </w:tcPr>
          <w:p w:rsidR="0029436A" w:rsidRDefault="0029436A" w:rsidP="00130750">
            <w:r>
              <w:t>Tel Number</w:t>
            </w:r>
          </w:p>
        </w:tc>
        <w:tc>
          <w:tcPr>
            <w:tcW w:w="7036" w:type="dxa"/>
          </w:tcPr>
          <w:p w:rsidR="0029436A" w:rsidRDefault="0029436A" w:rsidP="00130750"/>
          <w:p w:rsidR="0029436A" w:rsidRDefault="0029436A" w:rsidP="00130750"/>
        </w:tc>
      </w:tr>
      <w:tr w:rsidR="0029436A" w:rsidTr="0029436A">
        <w:tc>
          <w:tcPr>
            <w:tcW w:w="1980" w:type="dxa"/>
          </w:tcPr>
          <w:p w:rsidR="0029436A" w:rsidRDefault="0029436A" w:rsidP="00130750">
            <w:r>
              <w:t>Email</w:t>
            </w:r>
          </w:p>
        </w:tc>
        <w:tc>
          <w:tcPr>
            <w:tcW w:w="7036" w:type="dxa"/>
          </w:tcPr>
          <w:p w:rsidR="0029436A" w:rsidRDefault="0029436A" w:rsidP="00130750"/>
          <w:p w:rsidR="0029436A" w:rsidRDefault="0029436A" w:rsidP="00130750"/>
        </w:tc>
      </w:tr>
    </w:tbl>
    <w:p w:rsidR="005A6F0D" w:rsidRDefault="005A6F0D" w:rsidP="00130750">
      <w:pPr>
        <w:spacing w:line="240" w:lineRule="auto"/>
      </w:pPr>
    </w:p>
    <w:tbl>
      <w:tblPr>
        <w:tblStyle w:val="TableGrid"/>
        <w:tblW w:w="0" w:type="auto"/>
        <w:tblLook w:val="04A0" w:firstRow="1" w:lastRow="0" w:firstColumn="1" w:lastColumn="0" w:noHBand="0" w:noVBand="1"/>
      </w:tblPr>
      <w:tblGrid>
        <w:gridCol w:w="9016"/>
      </w:tblGrid>
      <w:tr w:rsidR="0029436A" w:rsidTr="0029436A">
        <w:tc>
          <w:tcPr>
            <w:tcW w:w="9016" w:type="dxa"/>
          </w:tcPr>
          <w:p w:rsidR="0029436A" w:rsidRDefault="0029436A" w:rsidP="0029436A">
            <w:r>
              <w:t>Are you complaining on behalf of someone else? (If yes, they will be asked to complete a third party consent form)</w:t>
            </w:r>
            <w:r>
              <w:t>.</w:t>
            </w:r>
          </w:p>
          <w:p w:rsidR="0029436A" w:rsidRDefault="0029436A" w:rsidP="0029436A"/>
          <w:p w:rsidR="0029436A" w:rsidRDefault="0029436A" w:rsidP="0029436A"/>
        </w:tc>
      </w:tr>
      <w:tr w:rsidR="0029436A" w:rsidTr="0029436A">
        <w:tc>
          <w:tcPr>
            <w:tcW w:w="9016" w:type="dxa"/>
          </w:tcPr>
          <w:p w:rsidR="0029436A" w:rsidRDefault="0029436A" w:rsidP="0029436A">
            <w:r>
              <w:t>When did the problem you want to complain about happen?</w:t>
            </w:r>
          </w:p>
          <w:p w:rsidR="0029436A" w:rsidRDefault="0029436A" w:rsidP="0029436A"/>
          <w:p w:rsidR="0029436A" w:rsidRDefault="0029436A" w:rsidP="0029436A"/>
          <w:p w:rsidR="0029436A" w:rsidRDefault="0029436A" w:rsidP="00130750"/>
        </w:tc>
      </w:tr>
      <w:tr w:rsidR="0029436A" w:rsidTr="0029436A">
        <w:tc>
          <w:tcPr>
            <w:tcW w:w="9016" w:type="dxa"/>
          </w:tcPr>
          <w:p w:rsidR="0029436A" w:rsidRDefault="0029436A" w:rsidP="0029436A">
            <w:r>
              <w:t xml:space="preserve">Please describe in one or two sentences the issues that have led to this complaint? This will help us understand the key problems that you have experienced. </w:t>
            </w:r>
          </w:p>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tc>
      </w:tr>
      <w:tr w:rsidR="0029436A" w:rsidTr="0029436A">
        <w:tc>
          <w:tcPr>
            <w:tcW w:w="9016" w:type="dxa"/>
          </w:tcPr>
          <w:p w:rsidR="0029436A" w:rsidRDefault="0029436A" w:rsidP="00130750">
            <w:r w:rsidRPr="0029436A">
              <w:t>Has t</w:t>
            </w:r>
            <w:bookmarkStart w:id="0" w:name="_GoBack"/>
            <w:bookmarkEnd w:id="0"/>
            <w:r w:rsidRPr="0029436A">
              <w:t>his issue occurred previously?</w:t>
            </w:r>
          </w:p>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tc>
      </w:tr>
      <w:tr w:rsidR="0029436A" w:rsidTr="0029436A">
        <w:tc>
          <w:tcPr>
            <w:tcW w:w="9016" w:type="dxa"/>
          </w:tcPr>
          <w:p w:rsidR="0029436A" w:rsidRDefault="0029436A" w:rsidP="0029436A">
            <w:r>
              <w:lastRenderedPageBreak/>
              <w:t xml:space="preserve">Please can you identify where the issue may have arisen. </w:t>
            </w:r>
          </w:p>
          <w:p w:rsidR="0029436A" w:rsidRDefault="0029436A" w:rsidP="0029436A">
            <w:r>
              <w:t>For example was it a result of conflicting messages, a personality conflict, or a problem with communication in the surgery</w:t>
            </w:r>
          </w:p>
          <w:p w:rsidR="0029436A" w:rsidRDefault="0029436A" w:rsidP="0029436A"/>
          <w:p w:rsidR="0029436A" w:rsidRDefault="0029436A" w:rsidP="0029436A"/>
          <w:p w:rsidR="0029436A" w:rsidRDefault="0029436A" w:rsidP="0029436A"/>
          <w:p w:rsidR="00145F9E" w:rsidRDefault="00145F9E" w:rsidP="0029436A"/>
          <w:p w:rsidR="00145F9E" w:rsidRDefault="00145F9E" w:rsidP="0029436A"/>
          <w:p w:rsidR="00145F9E" w:rsidRDefault="00145F9E" w:rsidP="0029436A"/>
          <w:p w:rsidR="0029436A" w:rsidRDefault="0029436A" w:rsidP="0029436A"/>
          <w:p w:rsidR="0029436A" w:rsidRDefault="0029436A" w:rsidP="0029436A"/>
          <w:p w:rsidR="0029436A" w:rsidRDefault="0029436A" w:rsidP="0029436A"/>
        </w:tc>
      </w:tr>
      <w:tr w:rsidR="0029436A" w:rsidTr="0029436A">
        <w:tc>
          <w:tcPr>
            <w:tcW w:w="9016" w:type="dxa"/>
          </w:tcPr>
          <w:p w:rsidR="0029436A" w:rsidRDefault="0029436A" w:rsidP="0029436A">
            <w:r>
              <w:t>Are you looking for a specific outcome for this complaint?</w:t>
            </w:r>
          </w:p>
          <w:p w:rsidR="0029436A" w:rsidRDefault="0029436A" w:rsidP="0029436A">
            <w:r>
              <w:t xml:space="preserve">Common outcomes that help us improve our service include training, improved communication, looking at ways to work differently, as well as acknowledging and apologising where your experience has not been as you had wished. </w:t>
            </w:r>
          </w:p>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p w:rsidR="0029436A" w:rsidRDefault="0029436A" w:rsidP="00130750"/>
        </w:tc>
      </w:tr>
      <w:tr w:rsidR="0029436A" w:rsidTr="0029436A">
        <w:tc>
          <w:tcPr>
            <w:tcW w:w="9016" w:type="dxa"/>
          </w:tcPr>
          <w:p w:rsidR="0029436A" w:rsidRDefault="0029436A" w:rsidP="0029436A">
            <w:r>
              <w:t>We would like to review this complaint as part of our complaints procedure to ensure our systems are as efficient as we can make them. Are you happy for us to review your complaint at one of our surgery meetings?</w:t>
            </w:r>
          </w:p>
          <w:p w:rsidR="0029436A" w:rsidRDefault="0029436A" w:rsidP="00130750"/>
          <w:p w:rsidR="0029436A" w:rsidRDefault="0029436A" w:rsidP="00130750"/>
          <w:p w:rsidR="0029436A" w:rsidRDefault="0029436A" w:rsidP="00130750"/>
          <w:p w:rsidR="0029436A" w:rsidRDefault="0029436A" w:rsidP="00130750"/>
          <w:p w:rsidR="0029436A" w:rsidRDefault="0029436A" w:rsidP="00130750"/>
        </w:tc>
      </w:tr>
      <w:tr w:rsidR="0029436A" w:rsidTr="0029436A">
        <w:tc>
          <w:tcPr>
            <w:tcW w:w="9016" w:type="dxa"/>
          </w:tcPr>
          <w:p w:rsidR="0029436A" w:rsidRDefault="0029436A" w:rsidP="0029436A">
            <w:r>
              <w:t>We will provide you with a telephone response to your complaint, if this is not suitable then please let us know how you would prefer to be contacted.</w:t>
            </w:r>
          </w:p>
          <w:p w:rsidR="0029436A" w:rsidRDefault="0029436A" w:rsidP="0029436A"/>
          <w:p w:rsidR="0029436A" w:rsidRDefault="0029436A" w:rsidP="0029436A"/>
          <w:p w:rsidR="0029436A" w:rsidRDefault="0029436A" w:rsidP="0029436A"/>
          <w:p w:rsidR="0029436A" w:rsidRDefault="0029436A" w:rsidP="0029436A"/>
          <w:p w:rsidR="0029436A" w:rsidRDefault="0029436A" w:rsidP="0029436A"/>
          <w:p w:rsidR="0029436A" w:rsidRDefault="0029436A" w:rsidP="0029436A"/>
        </w:tc>
      </w:tr>
    </w:tbl>
    <w:p w:rsidR="006F7C45" w:rsidRDefault="006F7C45" w:rsidP="00130750">
      <w:pPr>
        <w:spacing w:line="240" w:lineRule="auto"/>
      </w:pPr>
    </w:p>
    <w:sectPr w:rsidR="006F7C45" w:rsidSect="0029436A">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36A" w:rsidRDefault="0029436A" w:rsidP="0029436A">
      <w:pPr>
        <w:spacing w:after="0" w:line="240" w:lineRule="auto"/>
      </w:pPr>
      <w:r>
        <w:separator/>
      </w:r>
    </w:p>
  </w:endnote>
  <w:endnote w:type="continuationSeparator" w:id="0">
    <w:p w:rsidR="0029436A" w:rsidRDefault="0029436A" w:rsidP="0029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F9E" w:rsidRDefault="00145F9E">
    <w:pPr>
      <w:pStyle w:val="Footer"/>
    </w:pPr>
    <w:r>
      <w:t>Updated May 2021</w:t>
    </w:r>
  </w:p>
  <w:p w:rsidR="00145F9E" w:rsidRDefault="0014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36A" w:rsidRDefault="0029436A" w:rsidP="0029436A">
      <w:pPr>
        <w:spacing w:after="0" w:line="240" w:lineRule="auto"/>
      </w:pPr>
      <w:r>
        <w:separator/>
      </w:r>
    </w:p>
  </w:footnote>
  <w:footnote w:type="continuationSeparator" w:id="0">
    <w:p w:rsidR="0029436A" w:rsidRDefault="0029436A" w:rsidP="00294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36A" w:rsidRDefault="0029436A">
    <w:pPr>
      <w:pStyle w:val="Header"/>
    </w:pPr>
  </w:p>
  <w:p w:rsidR="0029436A" w:rsidRDefault="00294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7045"/>
    </w:tblGrid>
    <w:tr w:rsidR="0029436A" w:rsidRPr="0029436A" w:rsidTr="00C04C8F">
      <w:trPr>
        <w:trHeight w:val="2530"/>
        <w:jc w:val="center"/>
      </w:trPr>
      <w:tc>
        <w:tcPr>
          <w:tcW w:w="2273" w:type="dxa"/>
          <w:vAlign w:val="center"/>
        </w:tcPr>
        <w:p w:rsidR="0029436A" w:rsidRPr="0029436A" w:rsidRDefault="0029436A" w:rsidP="0029436A">
          <w:pPr>
            <w:tabs>
              <w:tab w:val="left" w:pos="498"/>
              <w:tab w:val="center" w:pos="4153"/>
              <w:tab w:val="right" w:pos="8306"/>
            </w:tabs>
            <w:spacing w:after="0" w:line="360" w:lineRule="auto"/>
            <w:rPr>
              <w:rFonts w:ascii="Arial" w:eastAsia="Times New Roman" w:hAnsi="Arial" w:cs="Arial"/>
              <w:sz w:val="18"/>
              <w:szCs w:val="18"/>
            </w:rPr>
          </w:pPr>
        </w:p>
        <w:p w:rsidR="0029436A" w:rsidRPr="0029436A" w:rsidRDefault="0029436A" w:rsidP="0029436A">
          <w:pPr>
            <w:tabs>
              <w:tab w:val="left" w:pos="498"/>
              <w:tab w:val="center" w:pos="4153"/>
              <w:tab w:val="right" w:pos="8306"/>
            </w:tabs>
            <w:spacing w:after="0" w:line="360" w:lineRule="auto"/>
            <w:ind w:left="72"/>
            <w:rPr>
              <w:rFonts w:ascii="Arial" w:eastAsia="Times New Roman" w:hAnsi="Arial" w:cs="Arial"/>
              <w:sz w:val="18"/>
              <w:szCs w:val="18"/>
            </w:rPr>
          </w:pPr>
          <w:r w:rsidRPr="0029436A">
            <w:rPr>
              <w:rFonts w:ascii="Arial" w:eastAsia="Times New Roman" w:hAnsi="Arial" w:cs="Arial"/>
              <w:sz w:val="18"/>
              <w:szCs w:val="18"/>
            </w:rPr>
            <w:t>Dr Shirin Howell</w:t>
          </w:r>
        </w:p>
        <w:p w:rsidR="0029436A" w:rsidRPr="0029436A" w:rsidRDefault="0029436A" w:rsidP="0029436A">
          <w:pPr>
            <w:tabs>
              <w:tab w:val="left" w:pos="498"/>
              <w:tab w:val="center" w:pos="4153"/>
              <w:tab w:val="right" w:pos="8306"/>
            </w:tabs>
            <w:spacing w:after="0" w:line="360" w:lineRule="auto"/>
            <w:ind w:left="72"/>
            <w:rPr>
              <w:rFonts w:ascii="Arial" w:eastAsia="Times New Roman" w:hAnsi="Arial" w:cs="Arial"/>
              <w:sz w:val="18"/>
              <w:szCs w:val="18"/>
            </w:rPr>
          </w:pPr>
          <w:r w:rsidRPr="0029436A">
            <w:rPr>
              <w:rFonts w:ascii="Arial" w:eastAsia="Times New Roman" w:hAnsi="Arial" w:cs="Arial"/>
              <w:sz w:val="18"/>
              <w:szCs w:val="18"/>
            </w:rPr>
            <w:t xml:space="preserve">Dr Angela Stevens-King </w:t>
          </w:r>
        </w:p>
        <w:p w:rsidR="0029436A" w:rsidRPr="0029436A" w:rsidRDefault="0029436A" w:rsidP="0029436A">
          <w:pPr>
            <w:tabs>
              <w:tab w:val="left" w:pos="498"/>
              <w:tab w:val="center" w:pos="4153"/>
              <w:tab w:val="right" w:pos="8306"/>
            </w:tabs>
            <w:spacing w:after="0" w:line="360" w:lineRule="auto"/>
            <w:ind w:left="72"/>
            <w:rPr>
              <w:rFonts w:ascii="Arial" w:eastAsia="Times New Roman" w:hAnsi="Arial" w:cs="Arial"/>
              <w:sz w:val="18"/>
              <w:szCs w:val="18"/>
            </w:rPr>
          </w:pPr>
          <w:r w:rsidRPr="0029436A">
            <w:rPr>
              <w:rFonts w:ascii="Arial" w:eastAsia="Times New Roman" w:hAnsi="Arial" w:cs="Arial"/>
              <w:sz w:val="18"/>
              <w:szCs w:val="18"/>
            </w:rPr>
            <w:t>Dr Kimberley Gabbitas</w:t>
          </w:r>
        </w:p>
      </w:tc>
      <w:tc>
        <w:tcPr>
          <w:tcW w:w="7045" w:type="dxa"/>
          <w:vAlign w:val="center"/>
        </w:tcPr>
        <w:p w:rsidR="0029436A" w:rsidRPr="0029436A" w:rsidRDefault="0029436A" w:rsidP="0029436A">
          <w:pPr>
            <w:tabs>
              <w:tab w:val="left" w:pos="720"/>
              <w:tab w:val="center" w:pos="4153"/>
              <w:tab w:val="right" w:pos="8306"/>
            </w:tabs>
            <w:spacing w:after="0" w:line="276" w:lineRule="auto"/>
            <w:ind w:left="833"/>
            <w:jc w:val="center"/>
            <w:rPr>
              <w:rFonts w:ascii="Arial" w:eastAsia="Times New Roman" w:hAnsi="Arial" w:cs="Arial"/>
              <w:sz w:val="28"/>
              <w:szCs w:val="28"/>
            </w:rPr>
          </w:pPr>
          <w:r w:rsidRPr="0029436A">
            <w:rPr>
              <w:rFonts w:ascii="Arial" w:eastAsia="Times New Roman" w:hAnsi="Arial" w:cs="Arial"/>
              <w:sz w:val="28"/>
              <w:szCs w:val="28"/>
            </w:rPr>
            <w:t>GEORGE CLARE SURGERY</w:t>
          </w:r>
        </w:p>
        <w:p w:rsidR="0029436A" w:rsidRPr="0029436A" w:rsidRDefault="0029436A" w:rsidP="0029436A">
          <w:pPr>
            <w:tabs>
              <w:tab w:val="left" w:pos="720"/>
              <w:tab w:val="center" w:pos="4153"/>
              <w:tab w:val="right" w:pos="8306"/>
            </w:tabs>
            <w:spacing w:after="0" w:line="276" w:lineRule="auto"/>
            <w:ind w:left="833"/>
            <w:jc w:val="center"/>
            <w:rPr>
              <w:rFonts w:ascii="Arial" w:eastAsia="Times New Roman" w:hAnsi="Arial" w:cs="Arial"/>
              <w:sz w:val="24"/>
              <w:szCs w:val="24"/>
            </w:rPr>
          </w:pPr>
          <w:r w:rsidRPr="0029436A">
            <w:rPr>
              <w:rFonts w:ascii="Arial" w:eastAsia="Times New Roman" w:hAnsi="Arial" w:cs="Arial"/>
              <w:noProof/>
              <w:sz w:val="24"/>
              <w:szCs w:val="24"/>
              <w:lang w:eastAsia="en-GB"/>
            </w:rPr>
            <w:drawing>
              <wp:inline distT="0" distB="0" distL="0" distR="0" wp14:anchorId="726DAD12" wp14:editId="74958B24">
                <wp:extent cx="22193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466725"/>
                        </a:xfrm>
                        <a:prstGeom prst="rect">
                          <a:avLst/>
                        </a:prstGeom>
                        <a:noFill/>
                        <a:ln>
                          <a:noFill/>
                        </a:ln>
                      </pic:spPr>
                    </pic:pic>
                  </a:graphicData>
                </a:graphic>
              </wp:inline>
            </w:drawing>
          </w:r>
        </w:p>
        <w:p w:rsidR="0029436A" w:rsidRPr="0029436A" w:rsidRDefault="0029436A" w:rsidP="0029436A">
          <w:pPr>
            <w:tabs>
              <w:tab w:val="left" w:pos="720"/>
              <w:tab w:val="center" w:pos="4153"/>
              <w:tab w:val="right" w:pos="8306"/>
            </w:tabs>
            <w:spacing w:after="0" w:line="360" w:lineRule="auto"/>
            <w:ind w:left="833"/>
            <w:jc w:val="center"/>
            <w:rPr>
              <w:rFonts w:ascii="Arial" w:eastAsia="Times New Roman" w:hAnsi="Arial" w:cs="Arial"/>
              <w:sz w:val="16"/>
              <w:szCs w:val="24"/>
            </w:rPr>
          </w:pPr>
        </w:p>
        <w:p w:rsidR="0029436A" w:rsidRPr="0029436A" w:rsidRDefault="0029436A" w:rsidP="0029436A">
          <w:pPr>
            <w:tabs>
              <w:tab w:val="left" w:pos="720"/>
              <w:tab w:val="center" w:pos="4153"/>
              <w:tab w:val="right" w:pos="8306"/>
            </w:tabs>
            <w:spacing w:after="0" w:line="276" w:lineRule="auto"/>
            <w:ind w:left="833"/>
            <w:jc w:val="center"/>
            <w:rPr>
              <w:rFonts w:ascii="Arial" w:eastAsia="Times New Roman" w:hAnsi="Arial" w:cs="Arial"/>
              <w:sz w:val="18"/>
              <w:szCs w:val="24"/>
            </w:rPr>
          </w:pPr>
          <w:smartTag w:uri="urn:schemas-microsoft-com:office:smarttags" w:element="Street">
            <w:smartTag w:uri="urn:schemas-microsoft-com:office:smarttags" w:element="address">
              <w:r w:rsidRPr="0029436A">
                <w:rPr>
                  <w:rFonts w:ascii="Arial" w:eastAsia="Times New Roman" w:hAnsi="Arial" w:cs="Arial"/>
                  <w:sz w:val="18"/>
                  <w:szCs w:val="24"/>
                </w:rPr>
                <w:t>Swan Drive</w:t>
              </w:r>
            </w:smartTag>
          </w:smartTag>
          <w:r w:rsidRPr="0029436A">
            <w:rPr>
              <w:rFonts w:ascii="Arial" w:eastAsia="Times New Roman" w:hAnsi="Arial" w:cs="Arial"/>
              <w:sz w:val="18"/>
              <w:szCs w:val="24"/>
            </w:rPr>
            <w:t xml:space="preserve">, New Road, Chatteris, </w:t>
          </w:r>
          <w:smartTag w:uri="urn:schemas-microsoft-com:office:smarttags" w:element="City">
            <w:smartTag w:uri="urn:schemas-microsoft-com:office:smarttags" w:element="place">
              <w:r w:rsidRPr="0029436A">
                <w:rPr>
                  <w:rFonts w:ascii="Arial" w:eastAsia="Times New Roman" w:hAnsi="Arial" w:cs="Arial"/>
                  <w:sz w:val="18"/>
                  <w:szCs w:val="24"/>
                </w:rPr>
                <w:t>Cambridgeshire</w:t>
              </w:r>
            </w:smartTag>
            <w:r w:rsidRPr="0029436A">
              <w:rPr>
                <w:rFonts w:ascii="Arial" w:eastAsia="Times New Roman" w:hAnsi="Arial" w:cs="Arial"/>
                <w:sz w:val="18"/>
                <w:szCs w:val="24"/>
              </w:rPr>
              <w:t xml:space="preserve">, </w:t>
            </w:r>
            <w:smartTag w:uri="urn:schemas-microsoft-com:office:smarttags" w:element="place">
              <w:r w:rsidRPr="0029436A">
                <w:rPr>
                  <w:rFonts w:ascii="Arial" w:eastAsia="Times New Roman" w:hAnsi="Arial" w:cs="Arial"/>
                  <w:sz w:val="18"/>
                  <w:szCs w:val="24"/>
                </w:rPr>
                <w:t>PE16 6EX</w:t>
              </w:r>
            </w:smartTag>
          </w:smartTag>
        </w:p>
        <w:p w:rsidR="0029436A" w:rsidRPr="0029436A" w:rsidRDefault="0029436A" w:rsidP="0029436A">
          <w:pPr>
            <w:tabs>
              <w:tab w:val="center" w:pos="4153"/>
              <w:tab w:val="right" w:pos="8306"/>
            </w:tabs>
            <w:spacing w:after="0" w:line="276" w:lineRule="auto"/>
            <w:ind w:left="833"/>
            <w:jc w:val="center"/>
            <w:rPr>
              <w:rFonts w:ascii="Arial" w:eastAsia="Times New Roman" w:hAnsi="Arial" w:cs="Arial"/>
              <w:sz w:val="18"/>
              <w:szCs w:val="24"/>
            </w:rPr>
          </w:pPr>
          <w:r w:rsidRPr="0029436A">
            <w:rPr>
              <w:rFonts w:ascii="Arial" w:eastAsia="Times New Roman" w:hAnsi="Arial" w:cs="Arial"/>
              <w:sz w:val="18"/>
              <w:szCs w:val="24"/>
            </w:rPr>
            <w:t>Tel: 01354 695888</w:t>
          </w:r>
          <w:r w:rsidRPr="0029436A">
            <w:rPr>
              <w:rFonts w:ascii="Arial" w:eastAsia="Times New Roman" w:hAnsi="Arial" w:cs="Arial"/>
              <w:sz w:val="18"/>
              <w:szCs w:val="24"/>
            </w:rPr>
            <w:tab/>
            <w:t>Fax: 01354 695415</w:t>
          </w:r>
        </w:p>
        <w:p w:rsidR="0029436A" w:rsidRPr="0029436A" w:rsidRDefault="0029436A" w:rsidP="0029436A">
          <w:pPr>
            <w:tabs>
              <w:tab w:val="left" w:pos="720"/>
              <w:tab w:val="center" w:pos="4153"/>
              <w:tab w:val="right" w:pos="8306"/>
            </w:tabs>
            <w:spacing w:after="0" w:line="276" w:lineRule="auto"/>
            <w:ind w:left="833"/>
            <w:jc w:val="center"/>
            <w:rPr>
              <w:rFonts w:ascii="Arial" w:eastAsia="Times New Roman" w:hAnsi="Arial" w:cs="Arial"/>
              <w:sz w:val="18"/>
              <w:szCs w:val="24"/>
            </w:rPr>
          </w:pPr>
          <w:r w:rsidRPr="0029436A">
            <w:rPr>
              <w:rFonts w:ascii="Arial" w:eastAsia="Times New Roman" w:hAnsi="Arial" w:cs="Arial"/>
              <w:sz w:val="16"/>
              <w:szCs w:val="24"/>
            </w:rPr>
            <w:t>CAPCCG.georgeclaresurgeryadmin@nhs.net</w:t>
          </w:r>
        </w:p>
        <w:p w:rsidR="0029436A" w:rsidRPr="0029436A" w:rsidRDefault="0029436A" w:rsidP="0029436A">
          <w:pPr>
            <w:tabs>
              <w:tab w:val="left" w:pos="720"/>
              <w:tab w:val="center" w:pos="4153"/>
              <w:tab w:val="right" w:pos="8306"/>
            </w:tabs>
            <w:spacing w:after="0" w:line="276" w:lineRule="auto"/>
            <w:ind w:left="833"/>
            <w:jc w:val="center"/>
            <w:rPr>
              <w:rFonts w:ascii="Arial" w:eastAsia="Times New Roman" w:hAnsi="Arial" w:cs="Arial"/>
              <w:sz w:val="16"/>
              <w:szCs w:val="24"/>
            </w:rPr>
          </w:pPr>
          <w:r w:rsidRPr="0029436A">
            <w:rPr>
              <w:rFonts w:ascii="Arial" w:eastAsia="Times New Roman" w:hAnsi="Arial" w:cs="Arial"/>
              <w:sz w:val="18"/>
              <w:szCs w:val="24"/>
            </w:rPr>
            <w:t>www.georgeclaresurgery.nhs.uk</w:t>
          </w:r>
        </w:p>
      </w:tc>
    </w:tr>
  </w:tbl>
  <w:p w:rsidR="0029436A" w:rsidRDefault="0029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63A56"/>
    <w:multiLevelType w:val="hybridMultilevel"/>
    <w:tmpl w:val="8E9A57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24F97"/>
    <w:multiLevelType w:val="hybridMultilevel"/>
    <w:tmpl w:val="5622DF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1F7225"/>
    <w:multiLevelType w:val="hybridMultilevel"/>
    <w:tmpl w:val="6994D2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E87834"/>
    <w:multiLevelType w:val="hybridMultilevel"/>
    <w:tmpl w:val="688E8A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31"/>
    <w:rsid w:val="000124FC"/>
    <w:rsid w:val="00130750"/>
    <w:rsid w:val="00145F9E"/>
    <w:rsid w:val="0029436A"/>
    <w:rsid w:val="0039043B"/>
    <w:rsid w:val="005A6F0D"/>
    <w:rsid w:val="00631B31"/>
    <w:rsid w:val="006F7C45"/>
    <w:rsid w:val="00746F06"/>
    <w:rsid w:val="00A04A86"/>
    <w:rsid w:val="00C8189B"/>
    <w:rsid w:val="00FD3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0468AC32"/>
  <w15:chartTrackingRefBased/>
  <w15:docId w15:val="{ECA59C2E-731E-4F54-A93C-C1956916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A86"/>
    <w:pPr>
      <w:ind w:left="720"/>
      <w:contextualSpacing/>
    </w:pPr>
  </w:style>
  <w:style w:type="paragraph" w:styleId="Header">
    <w:name w:val="header"/>
    <w:basedOn w:val="Normal"/>
    <w:link w:val="HeaderChar"/>
    <w:uiPriority w:val="99"/>
    <w:unhideWhenUsed/>
    <w:rsid w:val="00294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36A"/>
  </w:style>
  <w:style w:type="paragraph" w:styleId="Footer">
    <w:name w:val="footer"/>
    <w:basedOn w:val="Normal"/>
    <w:link w:val="FooterChar"/>
    <w:uiPriority w:val="99"/>
    <w:unhideWhenUsed/>
    <w:rsid w:val="00294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36A"/>
  </w:style>
  <w:style w:type="table" w:styleId="TableGrid">
    <w:name w:val="Table Grid"/>
    <w:basedOn w:val="TableNormal"/>
    <w:uiPriority w:val="39"/>
    <w:rsid w:val="0029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436A"/>
    <w:rPr>
      <w:sz w:val="16"/>
      <w:szCs w:val="16"/>
    </w:rPr>
  </w:style>
  <w:style w:type="paragraph" w:styleId="CommentText">
    <w:name w:val="annotation text"/>
    <w:basedOn w:val="Normal"/>
    <w:link w:val="CommentTextChar"/>
    <w:uiPriority w:val="99"/>
    <w:semiHidden/>
    <w:unhideWhenUsed/>
    <w:rsid w:val="0029436A"/>
    <w:pPr>
      <w:spacing w:line="240" w:lineRule="auto"/>
    </w:pPr>
    <w:rPr>
      <w:sz w:val="20"/>
      <w:szCs w:val="20"/>
    </w:rPr>
  </w:style>
  <w:style w:type="character" w:customStyle="1" w:styleId="CommentTextChar">
    <w:name w:val="Comment Text Char"/>
    <w:basedOn w:val="DefaultParagraphFont"/>
    <w:link w:val="CommentText"/>
    <w:uiPriority w:val="99"/>
    <w:semiHidden/>
    <w:rsid w:val="0029436A"/>
    <w:rPr>
      <w:sz w:val="20"/>
      <w:szCs w:val="20"/>
    </w:rPr>
  </w:style>
  <w:style w:type="paragraph" w:styleId="CommentSubject">
    <w:name w:val="annotation subject"/>
    <w:basedOn w:val="CommentText"/>
    <w:next w:val="CommentText"/>
    <w:link w:val="CommentSubjectChar"/>
    <w:uiPriority w:val="99"/>
    <w:semiHidden/>
    <w:unhideWhenUsed/>
    <w:rsid w:val="0029436A"/>
    <w:rPr>
      <w:b/>
      <w:bCs/>
    </w:rPr>
  </w:style>
  <w:style w:type="character" w:customStyle="1" w:styleId="CommentSubjectChar">
    <w:name w:val="Comment Subject Char"/>
    <w:basedOn w:val="CommentTextChar"/>
    <w:link w:val="CommentSubject"/>
    <w:uiPriority w:val="99"/>
    <w:semiHidden/>
    <w:rsid w:val="0029436A"/>
    <w:rPr>
      <w:b/>
      <w:bCs/>
      <w:sz w:val="20"/>
      <w:szCs w:val="20"/>
    </w:rPr>
  </w:style>
  <w:style w:type="paragraph" w:styleId="BalloonText">
    <w:name w:val="Balloon Text"/>
    <w:basedOn w:val="Normal"/>
    <w:link w:val="BalloonTextChar"/>
    <w:uiPriority w:val="99"/>
    <w:semiHidden/>
    <w:unhideWhenUsed/>
    <w:rsid w:val="00294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3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65E14-023C-4977-AB44-D856A3C5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RICHARDSON, Tanya (GEORGE CLARE SURGERY)</cp:lastModifiedBy>
  <cp:revision>2</cp:revision>
  <dcterms:created xsi:type="dcterms:W3CDTF">2021-05-28T08:05:00Z</dcterms:created>
  <dcterms:modified xsi:type="dcterms:W3CDTF">2021-05-28T08:05:00Z</dcterms:modified>
</cp:coreProperties>
</file>